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2C" w:rsidRPr="00FE082C" w:rsidRDefault="00FE082C" w:rsidP="00FE082C">
      <w:pPr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E082C">
        <w:rPr>
          <w:rFonts w:ascii="Times New Roman" w:eastAsia="Calibri" w:hAnsi="Times New Roman" w:cs="Times New Roman"/>
          <w:sz w:val="24"/>
          <w:szCs w:val="24"/>
        </w:rPr>
        <w:t>КРАТКАЯ ПРЕЗЕНТАЦИЯ ПРОГРАММЫ</w:t>
      </w:r>
    </w:p>
    <w:p w:rsidR="00FE082C" w:rsidRPr="00FE082C" w:rsidRDefault="00FE082C" w:rsidP="00FE08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ab/>
        <w:t>МБДОУ (детский сад «Солнышко») – детский сад общеразвивающего вида. Детский сад рассчитан на 172 ребенка, общее количество групп – 7. В группах воспитывается 3 ребенка с ограниченными возможностями и 1 ребенок на домашнем обучении.</w:t>
      </w:r>
    </w:p>
    <w:p w:rsidR="00FE082C" w:rsidRPr="00FE082C" w:rsidRDefault="00FE082C" w:rsidP="00FE08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ab/>
        <w:t>Образовательная программа МБДОУ (детский сад «Солнышко») разработана в соответствии с ФГОС дошкольного образования. Программа направлена на разностороннее развитие детей от рождения до 7 лет с учетом их возрастных и индивидуальных особенностей. В том числе достижение детьми дошкольного возраста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дошкольников видов деятельности. Программа определяет комплекс основных характеристик дошкольного образования (объем, содержание, планируемые результаты в виде целевых ориентиров дошкольного образования), требования к условиям реализации Программы. Программа содержательно раскрывает и представляет пути практической реализации в конкретной образовательной деятельности организации обозначенных Стандартом принципов дошкольного образования.</w:t>
      </w:r>
    </w:p>
    <w:p w:rsidR="00FE082C" w:rsidRPr="00FE082C" w:rsidRDefault="00FE082C" w:rsidP="00FE08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ab/>
        <w:t>Программа направлена на создание условий развития ребенка, открывающих возможности для его позитивной социализации, его личности развития, развития инициативы и творческих способностей на основе сотрудничества с взрослыми и сверстниками и соответствующими возрасту видами деятельности; на создание развивающей образовательной среды. Содержание программы обеспечивает развитие личности, мотивации, способностей детей в различных видах деятельности и охватывает направления развития и образования детей (образовательные области): социально-коммуникативное развитие, речевое развитие, познавательное развитие, физическое развитие и художественно-эстетическое развитие.</w:t>
      </w:r>
    </w:p>
    <w:p w:rsidR="00FE082C" w:rsidRPr="00FE082C" w:rsidRDefault="00FE082C" w:rsidP="00FE08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  <w:t xml:space="preserve">Обязательная часть. </w:t>
      </w:r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Программа отражает комплекс подхода, обеспечивая развитие детей в пяти образовательных областей и разработана на основе примерной основной общеобразовательной программы дошкольного образования «Детство» (Т.И. </w:t>
      </w:r>
      <w:proofErr w:type="spellStart"/>
      <w:r w:rsidRPr="00FE082C">
        <w:rPr>
          <w:rFonts w:ascii="Times New Roman" w:eastAsia="Calibri" w:hAnsi="Times New Roman" w:cs="Times New Roman"/>
          <w:sz w:val="28"/>
          <w:szCs w:val="28"/>
        </w:rPr>
        <w:t>Бабабева</w:t>
      </w:r>
      <w:proofErr w:type="spellEnd"/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, А.Г. </w:t>
      </w:r>
      <w:proofErr w:type="spellStart"/>
      <w:r w:rsidRPr="00FE082C">
        <w:rPr>
          <w:rFonts w:ascii="Times New Roman" w:eastAsia="Calibri" w:hAnsi="Times New Roman" w:cs="Times New Roman"/>
          <w:sz w:val="28"/>
          <w:szCs w:val="28"/>
        </w:rPr>
        <w:t>Гогобиридзе</w:t>
      </w:r>
      <w:proofErr w:type="spellEnd"/>
      <w:r w:rsidRPr="00FE082C">
        <w:rPr>
          <w:rFonts w:ascii="Times New Roman" w:eastAsia="Calibri" w:hAnsi="Times New Roman" w:cs="Times New Roman"/>
          <w:sz w:val="28"/>
          <w:szCs w:val="28"/>
        </w:rPr>
        <w:t>) с учетом используемых парциальных программ:</w:t>
      </w:r>
    </w:p>
    <w:p w:rsidR="00FE082C" w:rsidRPr="00FE082C" w:rsidRDefault="00FE082C" w:rsidP="00FE08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- Н.В. Алёшина «Ознакомление дошкольников с окружающим и социальной действительностью»;</w:t>
      </w:r>
    </w:p>
    <w:p w:rsidR="00FE082C" w:rsidRPr="00FE082C" w:rsidRDefault="00FE082C" w:rsidP="00FE082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- О.А. </w:t>
      </w:r>
      <w:proofErr w:type="spellStart"/>
      <w:r w:rsidRPr="00FE082C">
        <w:rPr>
          <w:rFonts w:ascii="Times New Roman" w:eastAsia="Calibri" w:hAnsi="Times New Roman" w:cs="Times New Roman"/>
          <w:sz w:val="28"/>
          <w:szCs w:val="28"/>
        </w:rPr>
        <w:t>Соломенникова</w:t>
      </w:r>
      <w:proofErr w:type="spellEnd"/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 «Занятия по формированию элементарных экологических представлений»;</w:t>
      </w:r>
    </w:p>
    <w:p w:rsidR="00FE082C" w:rsidRPr="00FE082C" w:rsidRDefault="00FE082C" w:rsidP="00FE082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- Г.Я. Затулина «Конспекты комплексных занятий по развитию речи»;</w:t>
      </w:r>
    </w:p>
    <w:p w:rsidR="00FE082C" w:rsidRPr="00FE082C" w:rsidRDefault="00FE082C" w:rsidP="00FE082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- И.А. Лыкова «Цветные ладошки»;</w:t>
      </w:r>
    </w:p>
    <w:p w:rsidR="00FE082C" w:rsidRPr="00FE082C" w:rsidRDefault="00FE082C" w:rsidP="00FE08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E082C">
        <w:rPr>
          <w:rFonts w:ascii="Times New Roman" w:eastAsia="Calibri" w:hAnsi="Times New Roman" w:cs="Times New Roman"/>
          <w:sz w:val="28"/>
          <w:szCs w:val="28"/>
        </w:rPr>
        <w:t>Т.А.Пензулаева</w:t>
      </w:r>
      <w:proofErr w:type="spellEnd"/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 «Оздоровительная гимнастика», </w:t>
      </w:r>
      <w:proofErr w:type="spellStart"/>
      <w:r w:rsidRPr="00FE082C">
        <w:rPr>
          <w:rFonts w:ascii="Times New Roman" w:eastAsia="Calibri" w:hAnsi="Times New Roman" w:cs="Times New Roman"/>
          <w:sz w:val="28"/>
          <w:szCs w:val="28"/>
        </w:rPr>
        <w:t>Желобкович</w:t>
      </w:r>
      <w:proofErr w:type="spellEnd"/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 Е.Ф. «Физкультурные занятия в детском саду», О.Ф. Горбатенко «Физкультурно-оздоровительная работа в ДОУ», Н.Н. Авдеева, Р.Б. </w:t>
      </w:r>
      <w:proofErr w:type="spellStart"/>
      <w:r w:rsidRPr="00FE082C">
        <w:rPr>
          <w:rFonts w:ascii="Times New Roman" w:eastAsia="Calibri" w:hAnsi="Times New Roman" w:cs="Times New Roman"/>
          <w:sz w:val="28"/>
          <w:szCs w:val="28"/>
        </w:rPr>
        <w:t>Стёркина</w:t>
      </w:r>
      <w:proofErr w:type="spellEnd"/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 «Безопасность».</w:t>
      </w:r>
    </w:p>
    <w:p w:rsidR="00FE082C" w:rsidRPr="00FE082C" w:rsidRDefault="00FE082C" w:rsidP="00FE08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b/>
          <w:sz w:val="28"/>
          <w:szCs w:val="28"/>
        </w:rPr>
        <w:tab/>
        <w:t>Часть, формируемая участниками образовательного процесса</w:t>
      </w:r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, отражает развитие детей в художественно-эстетическом, физическом и речевом направлении в виде кружковой работы. Выбор данных направлений для части, формируемой участниками образовательного процесса, соответствует потребностям и </w:t>
      </w:r>
      <w:proofErr w:type="gramStart"/>
      <w:r w:rsidRPr="00FE082C">
        <w:rPr>
          <w:rFonts w:ascii="Times New Roman" w:eastAsia="Calibri" w:hAnsi="Times New Roman" w:cs="Times New Roman"/>
          <w:sz w:val="28"/>
          <w:szCs w:val="28"/>
        </w:rPr>
        <w:t>интересам детей</w:t>
      </w:r>
      <w:proofErr w:type="gramEnd"/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 и возможностям педагогического коллектива. Авторизированная программа «</w:t>
      </w:r>
      <w:proofErr w:type="spellStart"/>
      <w:r w:rsidRPr="00FE082C">
        <w:rPr>
          <w:rFonts w:ascii="Times New Roman" w:eastAsia="Calibri" w:hAnsi="Times New Roman" w:cs="Times New Roman"/>
          <w:sz w:val="28"/>
          <w:szCs w:val="28"/>
        </w:rPr>
        <w:t>Говоруша</w:t>
      </w:r>
      <w:proofErr w:type="spellEnd"/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» (коррекция речевых и неречевых нарушений, </w:t>
      </w:r>
      <w:proofErr w:type="spellStart"/>
      <w:r w:rsidRPr="00FE082C">
        <w:rPr>
          <w:rFonts w:ascii="Times New Roman" w:eastAsia="Calibri" w:hAnsi="Times New Roman" w:cs="Times New Roman"/>
          <w:sz w:val="28"/>
          <w:szCs w:val="28"/>
        </w:rPr>
        <w:t>логоритмика</w:t>
      </w:r>
      <w:proofErr w:type="spellEnd"/>
      <w:r w:rsidRPr="00FE082C">
        <w:rPr>
          <w:rFonts w:ascii="Times New Roman" w:eastAsia="Calibri" w:hAnsi="Times New Roman" w:cs="Times New Roman"/>
          <w:sz w:val="28"/>
          <w:szCs w:val="28"/>
        </w:rPr>
        <w:t>), авторская программа «</w:t>
      </w:r>
      <w:proofErr w:type="spellStart"/>
      <w:r w:rsidRPr="00FE082C">
        <w:rPr>
          <w:rFonts w:ascii="Times New Roman" w:eastAsia="Calibri" w:hAnsi="Times New Roman" w:cs="Times New Roman"/>
          <w:sz w:val="28"/>
          <w:szCs w:val="28"/>
        </w:rPr>
        <w:t>Садовенушки</w:t>
      </w:r>
      <w:proofErr w:type="spellEnd"/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» (фольклор), авторизированная программа «Сказка» (театрализованная деятельность), авторизированная программа «В здоровом теле здоровый дух» (организация двигательной активности дошкольников), авторизированная программа «Волшебная бумага» (инновационная технология умного пластилина, </w:t>
      </w:r>
      <w:proofErr w:type="spellStart"/>
      <w:r w:rsidRPr="00FE082C">
        <w:rPr>
          <w:rFonts w:ascii="Times New Roman" w:eastAsia="Calibri" w:hAnsi="Times New Roman" w:cs="Times New Roman"/>
          <w:sz w:val="28"/>
          <w:szCs w:val="28"/>
        </w:rPr>
        <w:t>тестопластика</w:t>
      </w:r>
      <w:proofErr w:type="spellEnd"/>
      <w:r w:rsidRPr="00FE082C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FE082C" w:rsidRPr="00FE082C" w:rsidRDefault="00FE082C" w:rsidP="00FE082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ab/>
        <w:t xml:space="preserve">Организационный раздел отражает описание материально-технического обеспечения Программы, включает режим дня все возрастных групп, праздников, традиций, мероприятий, сетку непосредственно образовательной </w:t>
      </w:r>
      <w:r w:rsidRPr="00FE08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деятельности; особенности развивающей предметно-пространственной среды, а также взаимодействие педагогического коллектива с семьями воспитанников. </w:t>
      </w:r>
    </w:p>
    <w:p w:rsidR="00FE082C" w:rsidRPr="00FE082C" w:rsidRDefault="00FE082C" w:rsidP="00FE08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ab/>
        <w:t>Взаимодействие с семьями воспитанников строится на принципах сотрудничества, взаимного уважения и добросовестности. В обеспечении разносторонней поддержки, помощи родителям в осознании самоценностий дошкольного периода детства (базиса для всей последующей жизни ребенка).</w:t>
      </w:r>
    </w:p>
    <w:p w:rsidR="00FE082C" w:rsidRPr="00FE082C" w:rsidRDefault="00FE082C" w:rsidP="00FE08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ab/>
        <w:t>Эффективность взаимодействия возможна при соблюдении определенных психолого-педагогических условий: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учет содержания общения с родителями разнородного характера, социокультурных потребностей и интересов;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нацеленность содержания общения с родителями на укрепление детско-родительских отношений;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поддержка эмоциональных сил ребенка, осознание ценности семьи, эмоционального опыта;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сочетание форм сотрудничества с методами активизации и развития педагогической рефлексии родителей.</w:t>
      </w:r>
    </w:p>
    <w:p w:rsidR="00FE082C" w:rsidRPr="00FE082C" w:rsidRDefault="00FE082C" w:rsidP="00FE082C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082C">
        <w:rPr>
          <w:rFonts w:ascii="Times New Roman" w:eastAsia="Calibri" w:hAnsi="Times New Roman" w:cs="Times New Roman"/>
          <w:b/>
          <w:sz w:val="28"/>
          <w:szCs w:val="28"/>
        </w:rPr>
        <w:t>Формы и активные методы сотрудничества с родителями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родительские собрания;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консультации;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мастер-классы;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круглые столы;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акции;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практикумы;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анкетирование;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конкурсы;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выставки совместных работ;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совместные мероприятия, праздники, досуги;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выпуск буклетов, памяток;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lastRenderedPageBreak/>
        <w:t>день открытых дверей;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оформление родительских уголков, стендов, папок-передвижек;</w:t>
      </w:r>
    </w:p>
    <w:p w:rsidR="00FE082C" w:rsidRPr="00FE082C" w:rsidRDefault="00FE082C" w:rsidP="00FE082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2C">
        <w:rPr>
          <w:rFonts w:ascii="Times New Roman" w:eastAsia="Calibri" w:hAnsi="Times New Roman" w:cs="Times New Roman"/>
          <w:sz w:val="28"/>
          <w:szCs w:val="28"/>
        </w:rPr>
        <w:t>размещение информации на сайте ДОО</w:t>
      </w:r>
    </w:p>
    <w:p w:rsidR="00FE082C" w:rsidRPr="00FE082C" w:rsidRDefault="00FE082C" w:rsidP="00FE082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082C" w:rsidRPr="00FE082C" w:rsidRDefault="00FE082C" w:rsidP="00FE082C">
      <w:pPr>
        <w:rPr>
          <w:rFonts w:ascii="Times New Roman" w:eastAsia="Calibri" w:hAnsi="Times New Roman" w:cs="Times New Roman"/>
          <w:sz w:val="24"/>
          <w:szCs w:val="24"/>
        </w:rPr>
      </w:pPr>
    </w:p>
    <w:p w:rsidR="00FE082C" w:rsidRPr="00FE082C" w:rsidRDefault="00FE082C" w:rsidP="00FE082C">
      <w:pPr>
        <w:rPr>
          <w:rFonts w:ascii="Times New Roman" w:eastAsia="Calibri" w:hAnsi="Times New Roman" w:cs="Times New Roman"/>
          <w:sz w:val="24"/>
          <w:szCs w:val="24"/>
        </w:rPr>
      </w:pPr>
    </w:p>
    <w:p w:rsidR="004D1E69" w:rsidRDefault="004D1E69"/>
    <w:sectPr w:rsidR="004D1E69" w:rsidSect="0051263C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2F" w:rsidRDefault="00FE082C">
    <w:pPr>
      <w:pStyle w:val="a7"/>
      <w:jc w:val="right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623B2F" w:rsidRDefault="00FE082C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26" w:rsidRPr="00DC46CA" w:rsidRDefault="00FE082C" w:rsidP="00DC46CA">
    <w:pPr>
      <w:pStyle w:val="a5"/>
      <w:jc w:val="right"/>
      <w:rPr>
        <w:rFonts w:ascii="Times New Roman" w:hAnsi="Times New Roman"/>
        <w:sz w:val="24"/>
        <w:szCs w:val="24"/>
      </w:rPr>
    </w:pPr>
    <w:r w:rsidRPr="00DC46CA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7947"/>
    <w:multiLevelType w:val="hybridMultilevel"/>
    <w:tmpl w:val="67FA4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B65B9"/>
    <w:multiLevelType w:val="multilevel"/>
    <w:tmpl w:val="52B08D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4E"/>
    <w:rsid w:val="002A37C8"/>
    <w:rsid w:val="004D1E69"/>
    <w:rsid w:val="006C6CDB"/>
    <w:rsid w:val="00C2643A"/>
    <w:rsid w:val="00F0444E"/>
    <w:rsid w:val="00F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C50A4-0394-4A52-B4E2-D4C598B4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43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FE082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FE08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FE082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FE0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2016-03-03T07:06:00Z</cp:lastPrinted>
  <dcterms:created xsi:type="dcterms:W3CDTF">2016-03-03T06:50:00Z</dcterms:created>
  <dcterms:modified xsi:type="dcterms:W3CDTF">2016-03-04T04:10:00Z</dcterms:modified>
</cp:coreProperties>
</file>