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6B" w:rsidRPr="009B271C" w:rsidRDefault="009B271C" w:rsidP="009B271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(детский сад «Солнышко»)</w:t>
      </w:r>
    </w:p>
    <w:p w:rsidR="009B271C" w:rsidRPr="009B271C" w:rsidRDefault="009B271C" w:rsidP="009B271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Пермский край, п. Ильинский</w:t>
      </w:r>
    </w:p>
    <w:p w:rsidR="009B271C" w:rsidRPr="009B271C" w:rsidRDefault="009B271C" w:rsidP="009B271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B271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Служба ранней помощи "</w:t>
      </w:r>
      <w:r w:rsidR="009B271C" w:rsidRPr="009B271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Растишка</w:t>
      </w:r>
      <w:r w:rsidRPr="009B271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"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B271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 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Кто поможет малышу?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узнают от врача в роддоме, больнице или детской поликлинике, что их малыш не такой, как все, их нередко охватывает отчаяние: как учить, лечить, воспитывать этого кроху? Да, сегодня все слышали, что с детьми, имеющими нарушения в развитии, можно и нужно заниматься, но куда обрати</w:t>
      </w:r>
      <w:r w:rsid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за помощью и поддержкой?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задаваемый родителями вопрос, почему же начинать занятия нужно так рано? Не лучше ли подождать, пока малыш подрастет, окрепнет?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в первый год жизни и, особенно впервые полгода мозг младенца запрограммирован на интенсивное развитие. Именно в этот период закладываются основы речи, формируются первые двигательные навыки, развивается зрение и слух. В течение всей последующей жизни мозг больше никогда не будет столь активно и бурно расти и развиваться. И если в это время, пока больной ребенок по своему опыту почти ничем не отличается от </w:t>
      </w:r>
      <w:proofErr w:type="gramStart"/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начать заниматься, очень многих проблем можно избежать. Маленький ребенок обладает колоссальными способностями для восстановления и развития, но сам он эти возможности реализовать не может. Ему необходима помощь взрослых: грамотного специалиста и близкого взрослого, обладающего необходимыми знаниями и навыками.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Служба ранней помощи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оказать психологическую и профессиональную поддержку семье, обеспечить родителей необходимой информацией о возможностях ребенка, научить их наблюдать и понимать поведение малыша, постепенно, шаг за шагом, вводя его в жизнь семьи, ближайшего окружения и в социум.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Службы ранней помощи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proofErr w:type="gramStart"/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</w:t>
      </w:r>
      <w:proofErr w:type="gramEnd"/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</w:t>
      </w:r>
      <w:r w:rsid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в возрасте от 2 месяцев до 3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лет, приходит сюда вместе с мамой на специальные занятия</w:t>
      </w:r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специалистами. Каждый ребенок индивидуален и нуждается в индивидуальной, ориентированной именно на него помощи. Чем раньше начнется помощь проблемному ребенку, тем более эффективной она будет в психологическом и эмоциональном плане. Родители могут и должны помогать своему малышу, в их силах изменить его судьбу.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инд</w:t>
      </w:r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ивидуального маршрута развития -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главных задач службы ранней помощи. Ведь многие малыши с особенностями развития к четырем годам могут быть не готовы оставаться на какое-то время без родителей, взаимодействовать со своими сверстниками, такие малыши нуждаются в дополнительной поддержке</w:t>
      </w:r>
      <w:r w:rsid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логопеда, а кто-то к двум-трем годам практически полностью выправляется и готов посещать обычный садик. Но некоторые ребятишки, имеющие очень </w:t>
      </w: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серьезные проблемы здоровья, могут обучаться только в специализированных детских садах.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Равноправные партнеры службы ранней помощи: роддома, отделения детских больниц по выхаживанию недоношенных, районные поликлиники, психоневрологические диспансеры, т.е. все те, кто по долгу службы первыми замечают, что с ребенком не все благополучно. С того момента, как медики определили проблему и поставили диагноз, к работе подключаются специалисты педагоги. Тогда, когда знание медиков соединяется со знанием педагога и психолога, можно получить хороший эффект в развитии малыша.</w:t>
      </w:r>
    </w:p>
    <w:p w:rsidR="006D203D" w:rsidRPr="009B271C" w:rsidRDefault="009B271C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</w:t>
      </w:r>
      <w:r w:rsidR="006D203D"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отчаиваться и как можно раньше обращаться в службу ранней помощи.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Служба ранней помощи</w:t>
      </w:r>
    </w:p>
    <w:p w:rsidR="006D203D" w:rsidRPr="009B271C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1C" w:rsidRPr="005F07B3" w:rsidRDefault="005F07B3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ранней помощи</w:t>
      </w:r>
      <w:r w:rsidR="006D203D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на базе Муниципального бюджетного дошкольного образовательного учреждения </w:t>
      </w:r>
      <w:r w:rsidR="009B271C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(детский сад «Солнышко») </w:t>
      </w: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0 месяцев до 3</w:t>
      </w:r>
      <w:r w:rsidR="006D203D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выявленными нарушениями развития (риском нарушения), не посещающих образовательные учреждения.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Службы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Службы являются: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комплексной коррекционно-развивающей помощи детям с нарушениями развития (риском нарушения) и психолого-педагогической поддержки их семьям;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работы по адаптации, социализации и интеграции детей с нарушениями развития (риском нарушения);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включение родителей (законных представителей) в процесс воспитания и обучения ребенка;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принимаются дети по заявлению родителей (</w:t>
      </w:r>
      <w:r w:rsidR="005F07B3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представителей,</w:t>
      </w: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медицинского заключения (рекомендаций) о состоянии здоровья ребенка</w:t>
      </w:r>
      <w:r w:rsidR="005F07B3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заключению районной ПМПК</w:t>
      </w: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детьми специалисты Службы проводят с обязательным участием родителей (законных представителей); возможно одновременное участие двух различных специалистов. Максимальная нагрузка индивидуальных и групповых занятий с ребенком не должна превышать 3 часа в неделю. Индивидуальная работа специалистов Службы составляет: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детьми – 1,5 часа и проводится не реже одного раза в неделю; </w:t>
      </w:r>
      <w:proofErr w:type="gramEnd"/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родителями (законными представителями - 1,5 часа и проводится не реже одного раза в месяц. </w:t>
      </w:r>
      <w:proofErr w:type="gramEnd"/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специалистов Службы составляет: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детьми – 1,5 часа и проводится не реже одного раза в неделю;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родителями (законными представителями) – 2 часа и проводится не реже одного раза в неделю.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групп составляет: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нарушениями развития (риском нарушения) – 4 ребенка; </w:t>
      </w:r>
    </w:p>
    <w:p w:rsidR="006D203D" w:rsidRPr="005F07B3" w:rsidRDefault="006D203D" w:rsidP="009B27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множественными нарушениями – 2 ребенка.</w:t>
      </w:r>
    </w:p>
    <w:p w:rsidR="005F07B3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проводимой коррекционно-развивающей работы определяется диагностическим обследованием ребенка, по итогам которого: </w:t>
      </w:r>
    </w:p>
    <w:p w:rsidR="005F07B3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достигшие положительных результ</w:t>
      </w:r>
      <w:r w:rsidR="005F07B3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атов, завершают занятия в СРП</w:t>
      </w: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 на ПМПК для определения дальнейшего образовательного маршрута; </w:t>
      </w:r>
    </w:p>
    <w:p w:rsidR="006D203D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не достигшие положительных результатов, продолжают занятия в </w:t>
      </w:r>
      <w:r w:rsidR="005F07B3"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 и по достижению 3</w:t>
      </w: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возраста направляются на ПМПК для определения дальнейшего образовательного маршрута. </w:t>
      </w:r>
    </w:p>
    <w:p w:rsidR="006D203D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Службы имеют право на выезд домой к ребенку в случаях:</w:t>
      </w:r>
    </w:p>
    <w:p w:rsidR="006D203D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обследования семьи и ребенка в естественных условиях 2 раза в год (продолжительность посещения до 3-х часов); </w:t>
      </w:r>
    </w:p>
    <w:p w:rsidR="006D203D" w:rsidRPr="005F07B3" w:rsidRDefault="006D203D" w:rsidP="005F07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у ребенка множественных нарушений развития, не позволяющих регулярно посещать занятия в Службе, 1 раз в две недели (продолжительность посещения до 3-х часов).</w:t>
      </w:r>
    </w:p>
    <w:p w:rsidR="006D203D" w:rsidRPr="006D203D" w:rsidRDefault="006D203D" w:rsidP="009B271C">
      <w:pPr>
        <w:shd w:val="clear" w:color="auto" w:fill="FFFFFF" w:themeFill="background1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D203D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6D203D" w:rsidRPr="006D203D" w:rsidRDefault="006D203D" w:rsidP="009B271C">
      <w:pPr>
        <w:shd w:val="clear" w:color="auto" w:fill="FFFFFF" w:themeFill="background1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D203D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6D203D" w:rsidRPr="006D203D" w:rsidRDefault="006D203D" w:rsidP="009B271C">
      <w:pPr>
        <w:shd w:val="clear" w:color="auto" w:fill="FFFFFF" w:themeFill="background1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D203D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  <w:bookmarkStart w:id="0" w:name="_GoBack"/>
      <w:bookmarkEnd w:id="0"/>
    </w:p>
    <w:p w:rsidR="006D203D" w:rsidRPr="006D203D" w:rsidRDefault="006D203D" w:rsidP="009B271C">
      <w:pPr>
        <w:shd w:val="clear" w:color="auto" w:fill="FFFFFF" w:themeFill="background1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D203D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sectPr w:rsidR="006D203D" w:rsidRPr="006D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96"/>
    <w:rsid w:val="003A0796"/>
    <w:rsid w:val="005F07B3"/>
    <w:rsid w:val="006D203D"/>
    <w:rsid w:val="006E13CE"/>
    <w:rsid w:val="009B271C"/>
    <w:rsid w:val="00A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03D"/>
    <w:pPr>
      <w:spacing w:after="300" w:line="288" w:lineRule="auto"/>
      <w:outlineLvl w:val="0"/>
    </w:pPr>
    <w:rPr>
      <w:rFonts w:ascii="Times New Roman" w:eastAsia="Times New Roman" w:hAnsi="Times New Roman" w:cs="Times New Roman"/>
      <w:color w:val="5A5A5A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03D"/>
    <w:rPr>
      <w:rFonts w:ascii="Times New Roman" w:eastAsia="Times New Roman" w:hAnsi="Times New Roman" w:cs="Times New Roman"/>
      <w:color w:val="5A5A5A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6D203D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203D"/>
    <w:rPr>
      <w:i/>
      <w:iCs/>
    </w:rPr>
  </w:style>
  <w:style w:type="character" w:styleId="a5">
    <w:name w:val="Strong"/>
    <w:basedOn w:val="a0"/>
    <w:uiPriority w:val="22"/>
    <w:qFormat/>
    <w:rsid w:val="006D2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03D"/>
    <w:pPr>
      <w:spacing w:after="300" w:line="288" w:lineRule="auto"/>
      <w:outlineLvl w:val="0"/>
    </w:pPr>
    <w:rPr>
      <w:rFonts w:ascii="Times New Roman" w:eastAsia="Times New Roman" w:hAnsi="Times New Roman" w:cs="Times New Roman"/>
      <w:color w:val="5A5A5A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03D"/>
    <w:rPr>
      <w:rFonts w:ascii="Times New Roman" w:eastAsia="Times New Roman" w:hAnsi="Times New Roman" w:cs="Times New Roman"/>
      <w:color w:val="5A5A5A"/>
      <w:kern w:val="36"/>
      <w:sz w:val="35"/>
      <w:szCs w:val="35"/>
      <w:lang w:eastAsia="ru-RU"/>
    </w:rPr>
  </w:style>
  <w:style w:type="paragraph" w:styleId="a3">
    <w:name w:val="Normal (Web)"/>
    <w:basedOn w:val="a"/>
    <w:uiPriority w:val="99"/>
    <w:semiHidden/>
    <w:unhideWhenUsed/>
    <w:rsid w:val="006D203D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203D"/>
    <w:rPr>
      <w:i/>
      <w:iCs/>
    </w:rPr>
  </w:style>
  <w:style w:type="character" w:styleId="a5">
    <w:name w:val="Strong"/>
    <w:basedOn w:val="a0"/>
    <w:uiPriority w:val="22"/>
    <w:qFormat/>
    <w:rsid w:val="006D2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423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</dc:creator>
  <cp:keywords/>
  <dc:description/>
  <cp:lastModifiedBy>Любовь Юрьевна</cp:lastModifiedBy>
  <cp:revision>6</cp:revision>
  <dcterms:created xsi:type="dcterms:W3CDTF">2017-01-12T07:39:00Z</dcterms:created>
  <dcterms:modified xsi:type="dcterms:W3CDTF">2017-04-07T11:49:00Z</dcterms:modified>
</cp:coreProperties>
</file>